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06513" w14:textId="77777777" w:rsidR="007521FD" w:rsidRPr="007424B8" w:rsidRDefault="007521FD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9925461" w14:textId="77777777" w:rsidR="007521FD" w:rsidRPr="007424B8" w:rsidRDefault="007521F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521FD" w:rsidRPr="007424B8" w14:paraId="0FC75779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DBBFC35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521FD" w:rsidRPr="007424B8" w14:paraId="68CCD4A8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D7364BE" w14:textId="77777777" w:rsidR="007521FD" w:rsidRPr="007424B8" w:rsidRDefault="007521FD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ECB82B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521FD" w:rsidRPr="007424B8" w14:paraId="064705F5" w14:textId="77777777">
              <w:trPr>
                <w:trHeight w:val="333"/>
              </w:trPr>
              <w:tc>
                <w:tcPr>
                  <w:tcW w:w="3212" w:type="dxa"/>
                </w:tcPr>
                <w:p w14:paraId="5A62403B" w14:textId="77777777" w:rsidR="007521FD" w:rsidRPr="007424B8" w:rsidRDefault="007521F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6DBC3868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D75244">
              <w:rPr>
                <w:rFonts w:ascii="Arial" w:eastAsia="Arial" w:hAnsi="Arial" w:cs="Arial"/>
                <w:noProof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7521FD" w:rsidRPr="007424B8" w14:paraId="43D2F2E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5071A02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7D848F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530419"/>
            <w:r w:rsidRPr="00D75244">
              <w:rPr>
                <w:rFonts w:ascii="Arial" w:eastAsia="Arial" w:hAnsi="Arial" w:cs="Arial"/>
                <w:noProof/>
                <w:color w:val="000000"/>
              </w:rPr>
              <w:t>4162.010.26.1.4022-2025</w:t>
            </w:r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5346E2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20BD552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EBDD84C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1F948F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92E739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521FD" w:rsidRPr="007424B8" w14:paraId="4E82ACA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A7915D6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476399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3530447"/>
            <w:r w:rsidRPr="00D75244">
              <w:rPr>
                <w:rFonts w:ascii="Arial" w:eastAsia="Arial" w:hAnsi="Arial" w:cs="Arial"/>
                <w:noProof/>
                <w:color w:val="000000"/>
              </w:rPr>
              <w:t>DANIELA  MUÑOZ JIMENEZ</w:t>
            </w:r>
            <w:bookmarkEnd w:id="1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C4A88A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05B3DEB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62703C0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C7983F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3530473"/>
            <w:r w:rsidRPr="00D75244">
              <w:rPr>
                <w:rFonts w:ascii="Arial" w:eastAsia="Arial" w:hAnsi="Arial" w:cs="Arial"/>
                <w:noProof/>
                <w:color w:val="000000"/>
              </w:rPr>
              <w:t>1234193895</w:t>
            </w:r>
            <w:bookmarkEnd w:id="2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2864E9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4DA28BF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073E26E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C27407" w14:textId="2253EDB5" w:rsidR="007521FD" w:rsidRPr="007424B8" w:rsidRDefault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620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EA17DF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6C2A94E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FE18223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4A6403" w14:textId="003816A5" w:rsidR="007521FD" w:rsidRPr="007424B8" w:rsidRDefault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28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10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EBA51F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2DB0666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89EC7C5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629B6C" w14:textId="02C9795C" w:rsidR="007521FD" w:rsidRPr="007424B8" w:rsidRDefault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07/11</w:t>
            </w:r>
            <w:r w:rsidR="007521FD" w:rsidRPr="00D75244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F14351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007E5E45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3552714" w14:textId="77777777" w:rsidR="007521FD" w:rsidRPr="007424B8" w:rsidRDefault="007521FD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C903CE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A3D200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2DBC0D83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225F2752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37742844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7E398A5F" w14:textId="77777777" w:rsidR="007521FD" w:rsidRPr="007424B8" w:rsidRDefault="007521F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521FD" w:rsidRPr="007424B8" w14:paraId="6ABDCC9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32502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CDF6A16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F5A15A" w14:textId="22EFA253" w:rsidR="007521FD" w:rsidRPr="007424B8" w:rsidRDefault="00CE15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$1.848.000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3BC33E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253059B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E5DD139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304123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3FB5DB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55C85D1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EF96EE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7DF82F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A7071A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040F93E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2A823BC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6F97C0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1D59EC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0DF6F0E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4AA0C63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AA1B63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E9949C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0AE7AF7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58390CC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56D0A1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8E8742" w14:textId="77777777" w:rsidR="007521FD" w:rsidRPr="007424B8" w:rsidRDefault="00752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17188B3A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544374F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50AB6ED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521FD" w:rsidRPr="007424B8" w14:paraId="721B10A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3A1DD7B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A6E02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521FD" w:rsidRPr="007424B8" w14:paraId="4551F96F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5AACEA" w14:textId="77777777" w:rsidR="007521FD" w:rsidRPr="00D75244" w:rsidRDefault="007521FD" w:rsidP="00FE5C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75244">
              <w:rPr>
                <w:rFonts w:ascii="Arial" w:eastAsia="Arial" w:hAnsi="Arial" w:cs="Arial"/>
                <w:noProof/>
                <w:color w:val="000000"/>
              </w:rPr>
              <w:lastRenderedPageBreak/>
              <w:t>1. Realizar la implementación de procesos de mejora y gestión para prevenir actos que no se ajusten a las normativas deportivas o que perjudiquen el desarrollo del deporte, asegurando el respeto de los derechos de los deportistas.</w:t>
            </w:r>
          </w:p>
          <w:p w14:paraId="1545E0ED" w14:textId="77777777" w:rsidR="00D11DA1" w:rsidRDefault="00D11DA1" w:rsidP="00FE5C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A8432F" w14:textId="0641617E" w:rsidR="007521FD" w:rsidRPr="00D75244" w:rsidRDefault="007521FD" w:rsidP="00FE5C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75244">
              <w:rPr>
                <w:rFonts w:ascii="Arial" w:eastAsia="Arial" w:hAnsi="Arial" w:cs="Arial"/>
                <w:noProof/>
                <w:color w:val="000000"/>
              </w:rPr>
              <w:t xml:space="preserve">2. </w:t>
            </w:r>
            <w:r w:rsidRPr="00D75244">
              <w:rPr>
                <w:rFonts w:ascii="Tahoma" w:eastAsia="Arial" w:hAnsi="Tahoma" w:cs="Tahoma"/>
                <w:noProof/>
                <w:color w:val="000000"/>
              </w:rPr>
              <w:t>⁠</w:t>
            </w:r>
            <w:r w:rsidRPr="00D75244">
              <w:rPr>
                <w:rFonts w:ascii="Arial" w:eastAsia="Arial" w:hAnsi="Arial" w:cs="Arial"/>
                <w:noProof/>
                <w:color w:val="000000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04E0A26" w14:textId="77777777" w:rsidR="00D11DA1" w:rsidRDefault="00D11DA1" w:rsidP="00FE5C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A262211" w14:textId="34D2A699" w:rsidR="007521FD" w:rsidRPr="00D75244" w:rsidRDefault="007521FD" w:rsidP="00FE5C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75244">
              <w:rPr>
                <w:rFonts w:ascii="Arial" w:eastAsia="Arial" w:hAnsi="Arial" w:cs="Arial"/>
                <w:noProof/>
                <w:color w:val="000000"/>
              </w:rPr>
              <w:t>3. 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area.</w:t>
            </w:r>
          </w:p>
          <w:p w14:paraId="0C22DA21" w14:textId="77777777" w:rsidR="00D11DA1" w:rsidRDefault="00D11DA1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3F59E4B" w14:textId="1CE8055F" w:rsidR="007521FD" w:rsidRPr="007424B8" w:rsidRDefault="007521FD" w:rsidP="007424B8">
            <w:pPr>
              <w:rPr>
                <w:rFonts w:ascii="Arial" w:eastAsia="Arial" w:hAnsi="Arial" w:cs="Arial"/>
                <w:color w:val="000000"/>
              </w:rPr>
            </w:pPr>
            <w:r w:rsidRPr="00D75244">
              <w:rPr>
                <w:rFonts w:ascii="Arial" w:eastAsia="Arial" w:hAnsi="Arial" w:cs="Arial"/>
                <w:noProof/>
                <w:color w:val="000000"/>
              </w:rPr>
              <w:t>4. Las demás relacionadas con el desarrollo del objeto contractual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6180DC" w14:textId="24FDB2BD" w:rsidR="007521FD" w:rsidRDefault="007521FD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D11DA1">
              <w:rPr>
                <w:rFonts w:ascii="Arial" w:eastAsia="Arial" w:hAnsi="Arial" w:cs="Arial"/>
                <w:color w:val="000000"/>
              </w:rPr>
              <w:t xml:space="preserve">Realicé mediante una mesa de trabajo la </w:t>
            </w:r>
            <w:r w:rsidR="00D11DA1" w:rsidRPr="00D75244">
              <w:rPr>
                <w:rFonts w:ascii="Arial" w:eastAsia="Arial" w:hAnsi="Arial" w:cs="Arial"/>
                <w:noProof/>
                <w:color w:val="000000"/>
              </w:rPr>
              <w:t>implementación de procesos de mejora y gestión para prevenir actos que no se ajusten a las normativas deportivas o que perjudiquen el desarrollo del deporte, asegurando el respeto de los derechos de los deportistas</w:t>
            </w:r>
            <w:r w:rsidR="00D11DA1">
              <w:rPr>
                <w:rFonts w:ascii="Arial" w:eastAsia="Arial" w:hAnsi="Arial" w:cs="Arial"/>
                <w:noProof/>
                <w:color w:val="000000"/>
              </w:rPr>
              <w:t>, socializando la programacion establecida para la vigencia actual.</w:t>
            </w:r>
          </w:p>
          <w:p w14:paraId="55B64C93" w14:textId="77777777" w:rsidR="00D11DA1" w:rsidRDefault="00D11DA1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21641A" w14:textId="546DF2C1" w:rsidR="00D11DA1" w:rsidRPr="00D75244" w:rsidRDefault="00D11DA1" w:rsidP="00D11DA1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Garanticé por medio de una mesa de trabajo con el equipo juicio de Cali elite, para garantizar los procedimientos de </w:t>
            </w:r>
            <w:r w:rsidRPr="00D75244">
              <w:rPr>
                <w:rFonts w:ascii="Arial" w:eastAsia="Arial" w:hAnsi="Arial" w:cs="Arial"/>
                <w:noProof/>
                <w:color w:val="000000"/>
              </w:rPr>
              <w:t>inscripción de deportistas se realicen conforme a los requisitos legales y reglamentarios, evitando inscripciones fraudulentas o irregulare</w:t>
            </w:r>
            <w:r>
              <w:rPr>
                <w:rFonts w:ascii="Arial" w:eastAsia="Arial" w:hAnsi="Arial" w:cs="Arial"/>
                <w:noProof/>
                <w:color w:val="000000"/>
              </w:rPr>
              <w:t>s.</w:t>
            </w:r>
          </w:p>
          <w:p w14:paraId="7DABFB15" w14:textId="360A19E1" w:rsidR="00D11DA1" w:rsidRDefault="00D11DA1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4044EC4" w14:textId="77777777" w:rsidR="00D11DA1" w:rsidRPr="00D75244" w:rsidRDefault="00D11DA1" w:rsidP="00D11DA1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Desarrollé una m</w:t>
            </w:r>
            <w:r w:rsidRPr="00D11DA1">
              <w:rPr>
                <w:rFonts w:ascii="Arial" w:eastAsia="Arial" w:hAnsi="Arial" w:cs="Arial"/>
                <w:color w:val="000000"/>
              </w:rPr>
              <w:t>esa de trabajo con fondo mixto para la planificación del apoyo a deportistas con rubro de la tasa 10%</w:t>
            </w:r>
            <w:r>
              <w:rPr>
                <w:rFonts w:ascii="Arial" w:eastAsia="Arial" w:hAnsi="Arial" w:cs="Arial"/>
                <w:color w:val="000000"/>
              </w:rPr>
              <w:t xml:space="preserve">, para dar cumplimiento a la </w:t>
            </w:r>
            <w:r w:rsidRPr="00D75244">
              <w:rPr>
                <w:rFonts w:ascii="Arial" w:eastAsia="Arial" w:hAnsi="Arial" w:cs="Arial"/>
                <w:noProof/>
                <w:color w:val="000000"/>
              </w:rPr>
              <w:t>revisión legal y de alianzas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75244">
              <w:rPr>
                <w:rFonts w:ascii="Arial" w:eastAsia="Arial" w:hAnsi="Arial" w:cs="Arial"/>
                <w:noProof/>
                <w:color w:val="000000"/>
              </w:rPr>
              <w:t>a través del supervisor del contrato, de los diferentes entes de control y de la comunidad, sobre el desarrollo y seguimiento del area.</w:t>
            </w:r>
          </w:p>
          <w:p w14:paraId="088A38AE" w14:textId="044E8142" w:rsidR="00D11DA1" w:rsidRDefault="00D11DA1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B6DFA0" w14:textId="7B6A8788" w:rsidR="00D11DA1" w:rsidRDefault="00D11DA1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D11DA1">
              <w:rPr>
                <w:rFonts w:ascii="Arial" w:eastAsia="Arial" w:hAnsi="Arial" w:cs="Arial"/>
                <w:color w:val="000000"/>
              </w:rPr>
              <w:t>Diligenci</w:t>
            </w:r>
            <w:r>
              <w:rPr>
                <w:rFonts w:ascii="Arial" w:eastAsia="Arial" w:hAnsi="Arial" w:cs="Arial"/>
                <w:color w:val="000000"/>
              </w:rPr>
              <w:t>é el</w:t>
            </w:r>
            <w:r w:rsidRPr="00D11DA1">
              <w:rPr>
                <w:rFonts w:ascii="Arial" w:eastAsia="Arial" w:hAnsi="Arial" w:cs="Arial"/>
                <w:color w:val="000000"/>
              </w:rPr>
              <w:t xml:space="preserve"> formato para solicitud de deportistas vulnerables</w:t>
            </w:r>
            <w:r>
              <w:rPr>
                <w:rFonts w:ascii="Arial" w:eastAsia="Arial" w:hAnsi="Arial" w:cs="Arial"/>
                <w:color w:val="000000"/>
              </w:rPr>
              <w:t xml:space="preserve">, en la disciplina de beisbol del programa Cali elite. </w:t>
            </w:r>
          </w:p>
          <w:p w14:paraId="29F2090D" w14:textId="3D57092F" w:rsidR="00D11DA1" w:rsidRPr="007424B8" w:rsidRDefault="00D11DA1" w:rsidP="00D11D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61199050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4DAFCA0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62159E2" w14:textId="4F2BE86B" w:rsidR="007521FD" w:rsidRDefault="00AB3B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9C335B" w:rsidRPr="002A028D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https://drive.google.com/drive/folders/1GJ_TBEcueFvjpc1GRU2P7Yt14BpegBD-?usp=drive_link</w:t>
              </w:r>
            </w:hyperlink>
          </w:p>
          <w:p w14:paraId="62333232" w14:textId="77777777" w:rsidR="009C335B" w:rsidRPr="007424B8" w:rsidRDefault="009C335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521FD" w:rsidRPr="007424B8" w14:paraId="52006459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CC23956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21E5DC7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521FD" w:rsidRPr="007424B8" w14:paraId="0BF1E7EC" w14:textId="77777777" w:rsidTr="00347A1E">
        <w:trPr>
          <w:trHeight w:val="41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41687FD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F6BF710" w14:textId="1526E773" w:rsidR="007521FD" w:rsidRPr="007424B8" w:rsidRDefault="00AB3B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3B61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089ECD7" wp14:editId="164FA137">
                  <wp:extent cx="1514686" cy="800212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686" cy="8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FD" w:rsidRPr="007424B8" w14:paraId="50D8462B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A5B0AAC" w14:textId="77777777" w:rsidR="007521FD" w:rsidRPr="007424B8" w:rsidRDefault="007521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1B53C54" w14:textId="77777777" w:rsidR="007521FD" w:rsidRPr="007424B8" w:rsidRDefault="007521FD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1408CFF1" w14:textId="77777777" w:rsidR="007521FD" w:rsidRDefault="007521F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521FD" w:rsidSect="007521FD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11E0EBE" w14:textId="77777777" w:rsidR="007521FD" w:rsidRDefault="007521F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521FD" w:rsidSect="007521FD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331B" w14:textId="77777777" w:rsidR="007521FD" w:rsidRDefault="007521FD">
      <w:r>
        <w:separator/>
      </w:r>
    </w:p>
  </w:endnote>
  <w:endnote w:type="continuationSeparator" w:id="0">
    <w:p w14:paraId="34E642FC" w14:textId="77777777" w:rsidR="007521FD" w:rsidRDefault="0075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71DCC" w14:textId="77777777" w:rsidR="007521FD" w:rsidRDefault="007521F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01F04C3" w14:textId="77777777" w:rsidR="007521FD" w:rsidRDefault="007521F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10664A9" w14:textId="77777777" w:rsidR="007521FD" w:rsidRDefault="007521F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C491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C7CC91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A3C409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85FB8" w14:textId="77777777" w:rsidR="007521FD" w:rsidRDefault="007521FD">
      <w:r>
        <w:separator/>
      </w:r>
    </w:p>
  </w:footnote>
  <w:footnote w:type="continuationSeparator" w:id="0">
    <w:p w14:paraId="3C4E94BC" w14:textId="77777777" w:rsidR="007521FD" w:rsidRDefault="0075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AC14" w14:textId="77777777" w:rsidR="007521FD" w:rsidRDefault="007521F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A9C4E96" w14:textId="77777777" w:rsidR="007521FD" w:rsidRDefault="007521F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F72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49990F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347A1E"/>
    <w:rsid w:val="00513048"/>
    <w:rsid w:val="005E3480"/>
    <w:rsid w:val="005F7982"/>
    <w:rsid w:val="006557CB"/>
    <w:rsid w:val="006E7C88"/>
    <w:rsid w:val="006F78C8"/>
    <w:rsid w:val="007424B8"/>
    <w:rsid w:val="007521FD"/>
    <w:rsid w:val="009A5E01"/>
    <w:rsid w:val="009C335B"/>
    <w:rsid w:val="00AB3B61"/>
    <w:rsid w:val="00C26AF7"/>
    <w:rsid w:val="00C6518D"/>
    <w:rsid w:val="00CE1586"/>
    <w:rsid w:val="00D11DA1"/>
    <w:rsid w:val="00D54746"/>
    <w:rsid w:val="00F10566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9E75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11DA1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9C3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J_TBEcueFvjpc1GRU2P7Yt14BpegBD-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4</cp:revision>
  <cp:lastPrinted>2025-11-11T02:48:00Z</cp:lastPrinted>
  <dcterms:created xsi:type="dcterms:W3CDTF">2025-11-09T02:25:00Z</dcterms:created>
  <dcterms:modified xsi:type="dcterms:W3CDTF">2025-11-11T02:49:00Z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